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D8" w:rsidRPr="00560C07" w:rsidRDefault="00432FD8" w:rsidP="00432F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60C07">
        <w:rPr>
          <w:rFonts w:ascii="Arial" w:hAnsi="Arial" w:cs="Arial"/>
          <w:b/>
          <w:bCs/>
          <w:sz w:val="24"/>
          <w:szCs w:val="24"/>
        </w:rPr>
        <w:t>EJERCICIO DE GRÁFICAS DE CONTROL</w:t>
      </w:r>
    </w:p>
    <w:p w:rsidR="00432FD8" w:rsidRPr="00560C07" w:rsidRDefault="00432FD8" w:rsidP="00432F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32FD8" w:rsidRPr="00560C07" w:rsidRDefault="00432FD8" w:rsidP="00432F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560C07">
        <w:rPr>
          <w:rFonts w:ascii="Arial" w:hAnsi="Arial" w:cs="Arial"/>
          <w:sz w:val="24"/>
          <w:szCs w:val="24"/>
        </w:rPr>
        <w:t xml:space="preserve">     Una empresa ensambladora de computadoras portátiles, ha estado obteniendo</w:t>
      </w:r>
    </w:p>
    <w:p w:rsidR="00432FD8" w:rsidRPr="00560C07" w:rsidRDefault="00432FD8" w:rsidP="00432F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560C07">
        <w:rPr>
          <w:rFonts w:ascii="Arial" w:hAnsi="Arial" w:cs="Arial"/>
          <w:sz w:val="24"/>
          <w:szCs w:val="24"/>
        </w:rPr>
        <w:t>quejas</w:t>
      </w:r>
      <w:proofErr w:type="gramEnd"/>
      <w:r w:rsidRPr="00560C07">
        <w:rPr>
          <w:rFonts w:ascii="Arial" w:hAnsi="Arial" w:cs="Arial"/>
          <w:sz w:val="24"/>
          <w:szCs w:val="24"/>
        </w:rPr>
        <w:t xml:space="preserve"> por el mal funcionamiento de las baterías, produciendo un recalentamiento</w:t>
      </w:r>
    </w:p>
    <w:p w:rsidR="00432FD8" w:rsidRPr="00560C07" w:rsidRDefault="00432FD8" w:rsidP="00432F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560C07">
        <w:rPr>
          <w:rFonts w:ascii="Arial" w:hAnsi="Arial" w:cs="Arial"/>
          <w:sz w:val="24"/>
          <w:szCs w:val="24"/>
        </w:rPr>
        <w:t>excesivo</w:t>
      </w:r>
      <w:proofErr w:type="gramEnd"/>
      <w:r w:rsidRPr="00560C07">
        <w:rPr>
          <w:rFonts w:ascii="Arial" w:hAnsi="Arial" w:cs="Arial"/>
          <w:sz w:val="24"/>
          <w:szCs w:val="24"/>
        </w:rPr>
        <w:t xml:space="preserve"> en la máquina. Para realizar el análisis del problema realizaremos una</w:t>
      </w:r>
    </w:p>
    <w:p w:rsidR="00432FD8" w:rsidRPr="00560C07" w:rsidRDefault="00432FD8" w:rsidP="00432F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560C07">
        <w:rPr>
          <w:rFonts w:ascii="Arial" w:hAnsi="Arial" w:cs="Arial"/>
          <w:sz w:val="24"/>
          <w:szCs w:val="24"/>
        </w:rPr>
        <w:t>gráfica</w:t>
      </w:r>
      <w:proofErr w:type="gramEnd"/>
      <w:r w:rsidRPr="00560C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C07">
        <w:rPr>
          <w:rFonts w:ascii="Arial" w:hAnsi="Arial" w:cs="Arial"/>
          <w:sz w:val="24"/>
          <w:szCs w:val="24"/>
        </w:rPr>
        <w:t>np</w:t>
      </w:r>
      <w:proofErr w:type="spellEnd"/>
      <w:r w:rsidRPr="00560C07">
        <w:rPr>
          <w:rFonts w:ascii="Arial" w:hAnsi="Arial" w:cs="Arial"/>
          <w:sz w:val="24"/>
          <w:szCs w:val="24"/>
        </w:rPr>
        <w:t xml:space="preserve"> puesto que el tamaño de la muestra es constante, la hoja de datos</w:t>
      </w:r>
    </w:p>
    <w:p w:rsidR="00432FD8" w:rsidRPr="00560C07" w:rsidRDefault="00432FD8" w:rsidP="00432F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560C07">
        <w:rPr>
          <w:rFonts w:ascii="Arial" w:hAnsi="Arial" w:cs="Arial"/>
          <w:sz w:val="24"/>
          <w:szCs w:val="24"/>
        </w:rPr>
        <w:t>recopilada</w:t>
      </w:r>
      <w:proofErr w:type="gramEnd"/>
      <w:r w:rsidRPr="00560C07">
        <w:rPr>
          <w:rFonts w:ascii="Arial" w:hAnsi="Arial" w:cs="Arial"/>
          <w:sz w:val="24"/>
          <w:szCs w:val="24"/>
        </w:rPr>
        <w:t xml:space="preserve"> para desarrollar la gráfica fue la siguiente:</w:t>
      </w:r>
    </w:p>
    <w:p w:rsidR="00432FD8" w:rsidRPr="00560C07" w:rsidRDefault="00432FD8" w:rsidP="00432F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32FD8" w:rsidRPr="00560C07" w:rsidRDefault="00432FD8" w:rsidP="00432F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60C07">
        <w:rPr>
          <w:rFonts w:ascii="Arial" w:hAnsi="Arial" w:cs="Arial"/>
          <w:sz w:val="24"/>
          <w:szCs w:val="24"/>
        </w:rPr>
        <w:t>Tabla #1. Datos para la Gráfica NP</w:t>
      </w:r>
    </w:p>
    <w:tbl>
      <w:tblPr>
        <w:tblW w:w="50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2"/>
        <w:gridCol w:w="1659"/>
        <w:gridCol w:w="1659"/>
      </w:tblGrid>
      <w:tr w:rsidR="00432FD8" w:rsidRPr="00560C07" w:rsidTr="00E74E0F">
        <w:trPr>
          <w:trHeight w:val="320"/>
          <w:jc w:val="center"/>
        </w:trPr>
        <w:tc>
          <w:tcPr>
            <w:tcW w:w="1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N° Subgrupo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FD8" w:rsidRPr="00560C07" w:rsidRDefault="00432FD8" w:rsidP="00E74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N° Muestra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FD8" w:rsidRPr="00560C07" w:rsidRDefault="00432FD8" w:rsidP="00E74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N° Defecto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5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2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3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3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0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4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4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5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2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6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6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7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2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8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4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9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3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11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0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12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7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14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5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15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3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16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6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17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5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18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</w:t>
            </w:r>
          </w:p>
        </w:tc>
      </w:tr>
      <w:tr w:rsidR="00432FD8" w:rsidRPr="00560C07" w:rsidTr="00E74E0F">
        <w:trPr>
          <w:trHeight w:val="305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19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4</w:t>
            </w:r>
          </w:p>
        </w:tc>
      </w:tr>
      <w:tr w:rsidR="00432FD8" w:rsidRPr="00560C07" w:rsidTr="00E74E0F">
        <w:trPr>
          <w:trHeight w:val="320"/>
          <w:jc w:val="center"/>
        </w:trPr>
        <w:tc>
          <w:tcPr>
            <w:tcW w:w="1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20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100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3</w:t>
            </w:r>
          </w:p>
        </w:tc>
      </w:tr>
      <w:tr w:rsidR="00432FD8" w:rsidRPr="00560C07" w:rsidTr="00E74E0F">
        <w:trPr>
          <w:trHeight w:val="320"/>
          <w:jc w:val="center"/>
        </w:trPr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K=20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2000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FD8" w:rsidRPr="00560C07" w:rsidRDefault="00432FD8" w:rsidP="00E74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>Np=</w:t>
            </w:r>
            <w:r w:rsidRPr="00560C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VE"/>
              </w:rPr>
              <w:t xml:space="preserve"> 65</w:t>
            </w:r>
          </w:p>
        </w:tc>
      </w:tr>
    </w:tbl>
    <w:p w:rsidR="00432FD8" w:rsidRPr="00A772B3" w:rsidRDefault="00432FD8" w:rsidP="00432F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772B3" w:rsidRDefault="00432FD8">
      <w:pPr>
        <w:rPr>
          <w:rFonts w:ascii="Arial" w:hAnsi="Arial" w:cs="Arial"/>
          <w:b/>
          <w:sz w:val="24"/>
          <w:szCs w:val="24"/>
        </w:rPr>
      </w:pPr>
      <w:r w:rsidRPr="00A772B3">
        <w:rPr>
          <w:rFonts w:ascii="Arial" w:hAnsi="Arial" w:cs="Arial"/>
          <w:b/>
          <w:sz w:val="24"/>
          <w:szCs w:val="24"/>
        </w:rPr>
        <w:t>Fórmulas:</w:t>
      </w:r>
    </w:p>
    <w:p w:rsidR="00432FD8" w:rsidRPr="00A772B3" w:rsidRDefault="00432FD8" w:rsidP="00A772B3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A772B3">
        <w:rPr>
          <w:rFonts w:ascii="Arial" w:hAnsi="Arial" w:cs="Arial"/>
          <w:sz w:val="24"/>
          <w:szCs w:val="24"/>
        </w:rPr>
        <w:t xml:space="preserve">P= </w:t>
      </w:r>
      <w:proofErr w:type="spellStart"/>
      <w:r w:rsidRPr="00A772B3">
        <w:rPr>
          <w:rFonts w:ascii="Arial" w:hAnsi="Arial" w:cs="Arial"/>
          <w:sz w:val="24"/>
          <w:szCs w:val="24"/>
        </w:rPr>
        <w:t>np</w:t>
      </w:r>
      <w:proofErr w:type="spellEnd"/>
      <w:r w:rsidRPr="00A772B3">
        <w:rPr>
          <w:rFonts w:ascii="Arial" w:hAnsi="Arial" w:cs="Arial"/>
          <w:sz w:val="24"/>
          <w:szCs w:val="24"/>
        </w:rPr>
        <w:t>/</w:t>
      </w:r>
      <w:proofErr w:type="spellStart"/>
      <w:r w:rsidRPr="00A772B3">
        <w:rPr>
          <w:rFonts w:ascii="Arial" w:hAnsi="Arial" w:cs="Arial"/>
          <w:sz w:val="24"/>
          <w:szCs w:val="24"/>
        </w:rPr>
        <w:t>k.p</w:t>
      </w:r>
      <w:proofErr w:type="spellEnd"/>
    </w:p>
    <w:p w:rsidR="00432FD8" w:rsidRPr="00A772B3" w:rsidRDefault="00432FD8" w:rsidP="00A772B3">
      <w:pPr>
        <w:spacing w:line="240" w:lineRule="auto"/>
        <w:rPr>
          <w:rFonts w:ascii="Arial" w:hAnsi="Arial" w:cs="Arial"/>
          <w:sz w:val="24"/>
          <w:szCs w:val="24"/>
        </w:rPr>
      </w:pPr>
      <w:r w:rsidRPr="00A772B3">
        <w:rPr>
          <w:rFonts w:ascii="Arial" w:hAnsi="Arial" w:cs="Arial"/>
          <w:sz w:val="24"/>
          <w:szCs w:val="24"/>
        </w:rPr>
        <w:t xml:space="preserve">Límite Central: LC= </w:t>
      </w:r>
      <w:proofErr w:type="spellStart"/>
      <w:r w:rsidRPr="00A772B3">
        <w:rPr>
          <w:rFonts w:ascii="Arial" w:hAnsi="Arial" w:cs="Arial"/>
          <w:sz w:val="24"/>
          <w:szCs w:val="24"/>
        </w:rPr>
        <w:t>n.p</w:t>
      </w:r>
      <w:proofErr w:type="spellEnd"/>
    </w:p>
    <w:p w:rsidR="00432FD8" w:rsidRPr="00A772B3" w:rsidRDefault="00432FD8" w:rsidP="00A772B3">
      <w:pPr>
        <w:spacing w:line="240" w:lineRule="auto"/>
        <w:rPr>
          <w:rFonts w:ascii="Arial" w:hAnsi="Arial" w:cs="Arial"/>
          <w:sz w:val="24"/>
          <w:szCs w:val="24"/>
        </w:rPr>
      </w:pPr>
      <w:r w:rsidRPr="00A772B3">
        <w:rPr>
          <w:rFonts w:ascii="Arial" w:hAnsi="Arial" w:cs="Arial"/>
          <w:sz w:val="24"/>
          <w:szCs w:val="24"/>
        </w:rPr>
        <w:t>Límite de Control Superior: LCS= LC +3√LC</w:t>
      </w:r>
      <w:r w:rsidR="00A772B3" w:rsidRPr="00A772B3">
        <w:rPr>
          <w:rFonts w:ascii="Arial" w:hAnsi="Arial" w:cs="Arial"/>
          <w:sz w:val="24"/>
          <w:szCs w:val="24"/>
        </w:rPr>
        <w:t xml:space="preserve"> (1-p)</w:t>
      </w:r>
    </w:p>
    <w:p w:rsidR="00A772B3" w:rsidRDefault="00A772B3" w:rsidP="00A772B3">
      <w:pPr>
        <w:spacing w:line="240" w:lineRule="auto"/>
        <w:rPr>
          <w:rFonts w:ascii="Arial" w:hAnsi="Arial" w:cs="Arial"/>
          <w:sz w:val="24"/>
          <w:szCs w:val="24"/>
        </w:rPr>
      </w:pPr>
      <w:r w:rsidRPr="00A772B3">
        <w:rPr>
          <w:rFonts w:ascii="Arial" w:hAnsi="Arial" w:cs="Arial"/>
          <w:sz w:val="24"/>
          <w:szCs w:val="24"/>
        </w:rPr>
        <w:t>Límite de Control Inferior: LCI= -3</w:t>
      </w:r>
      <w:r w:rsidRPr="00A772B3">
        <w:rPr>
          <w:rFonts w:ascii="Arial" w:hAnsi="Arial" w:cs="Arial"/>
          <w:sz w:val="24"/>
          <w:szCs w:val="24"/>
        </w:rPr>
        <w:t>√</w:t>
      </w:r>
      <w:r w:rsidRPr="00A772B3">
        <w:rPr>
          <w:rFonts w:ascii="Arial" w:hAnsi="Arial" w:cs="Arial"/>
          <w:sz w:val="24"/>
          <w:szCs w:val="24"/>
        </w:rPr>
        <w:t>LC (1-p)</w:t>
      </w:r>
    </w:p>
    <w:p w:rsidR="00A772B3" w:rsidRPr="00A772B3" w:rsidRDefault="00A772B3" w:rsidP="00A772B3">
      <w:pPr>
        <w:rPr>
          <w:rFonts w:ascii="Arial" w:hAnsi="Arial" w:cs="Arial"/>
          <w:b/>
          <w:sz w:val="24"/>
          <w:szCs w:val="24"/>
        </w:rPr>
      </w:pPr>
      <w:r w:rsidRPr="00A772B3">
        <w:rPr>
          <w:rFonts w:ascii="Arial" w:hAnsi="Arial" w:cs="Arial"/>
          <w:b/>
          <w:sz w:val="24"/>
          <w:szCs w:val="24"/>
        </w:rPr>
        <w:t>Construya la Gráfica de Control asociada a estos datos y emita conclusiones de su resultado.</w:t>
      </w:r>
      <w:bookmarkStart w:id="0" w:name="_GoBack"/>
      <w:bookmarkEnd w:id="0"/>
    </w:p>
    <w:sectPr w:rsidR="00A772B3" w:rsidRPr="00A772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D8"/>
    <w:rsid w:val="00432FD8"/>
    <w:rsid w:val="00A772B3"/>
    <w:rsid w:val="00DE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FD8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772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FD8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772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Marcos</cp:lastModifiedBy>
  <cp:revision>1</cp:revision>
  <dcterms:created xsi:type="dcterms:W3CDTF">2013-04-07T19:40:00Z</dcterms:created>
  <dcterms:modified xsi:type="dcterms:W3CDTF">2013-04-07T19:57:00Z</dcterms:modified>
</cp:coreProperties>
</file>